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A" w:rsidRDefault="00C30F06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028950" cy="1514475"/>
            <wp:effectExtent l="19050" t="0" r="0" b="0"/>
            <wp:docPr id="1" name="Picture 1" descr="https://encrypted-tbn2.gstatic.com/images?q=tbn:ANd9GcRNjgd49D35NX6F3FT5C0LkjMQaety6t6wmwpQb-BJOC1I3Xv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jgd49D35NX6F3FT5C0LkjMQaety6t6wmwpQb-BJOC1I3Xv9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06" w:rsidRDefault="00C30F06">
      <w:r>
        <w:rPr>
          <w:noProof/>
          <w:lang w:eastAsia="en-US"/>
        </w:rPr>
        <w:drawing>
          <wp:inline distT="0" distB="0" distL="0" distR="0">
            <wp:extent cx="3009092" cy="1609725"/>
            <wp:effectExtent l="19050" t="0" r="808" b="0"/>
            <wp:docPr id="2" name="Picture 1" descr="sfsseafloor_sp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seafloor_spreading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0395" cy="161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r>
        <w:rPr>
          <w:noProof/>
          <w:lang w:eastAsia="en-US"/>
        </w:rPr>
        <w:drawing>
          <wp:inline distT="0" distB="0" distL="0" distR="0">
            <wp:extent cx="2662083" cy="1143000"/>
            <wp:effectExtent l="19050" t="0" r="4917" b="0"/>
            <wp:docPr id="3" name="Picture 2" descr="plate-bound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-boundari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208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r>
        <w:rPr>
          <w:noProof/>
          <w:lang w:eastAsia="en-US"/>
        </w:rPr>
        <w:lastRenderedPageBreak/>
        <w:drawing>
          <wp:inline distT="0" distB="0" distL="0" distR="0">
            <wp:extent cx="2628900" cy="1743075"/>
            <wp:effectExtent l="19050" t="0" r="0" b="0"/>
            <wp:docPr id="6" name="Picture 5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pPr>
        <w:rPr>
          <w:noProof/>
          <w:lang w:eastAsia="en-US"/>
        </w:rPr>
      </w:pPr>
    </w:p>
    <w:p w:rsidR="00C30F06" w:rsidRDefault="00C30F06">
      <w:pPr>
        <w:rPr>
          <w:noProof/>
          <w:lang w:eastAsia="en-US"/>
        </w:rPr>
      </w:pPr>
    </w:p>
    <w:p w:rsidR="00C30F06" w:rsidRDefault="00C30F06">
      <w:r>
        <w:rPr>
          <w:noProof/>
          <w:lang w:eastAsia="en-US"/>
        </w:rPr>
        <w:drawing>
          <wp:inline distT="0" distB="0" distL="0" distR="0">
            <wp:extent cx="2809875" cy="1628775"/>
            <wp:effectExtent l="19050" t="0" r="9525" b="0"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694524" cy="1847850"/>
            <wp:effectExtent l="19050" t="0" r="0" b="0"/>
            <wp:docPr id="7" name="Picture 6" descr="earthquak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quakes1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452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pPr>
        <w:sectPr w:rsidR="00C30F06" w:rsidSect="00C30F06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30F06" w:rsidRDefault="00C30F06">
      <w:r>
        <w:rPr>
          <w:noProof/>
          <w:lang w:eastAsia="en-US"/>
        </w:rPr>
        <w:lastRenderedPageBreak/>
        <w:drawing>
          <wp:inline distT="0" distB="0" distL="0" distR="0">
            <wp:extent cx="2781743" cy="1733550"/>
            <wp:effectExtent l="19050" t="0" r="0" b="0"/>
            <wp:docPr id="9" name="Picture 8" descr="mid-ocean-ridge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-ocean-ridge-diagra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743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0D" w:rsidRDefault="00C72B0D"/>
    <w:p w:rsidR="00C72B0D" w:rsidRDefault="00C72B0D"/>
    <w:p w:rsidR="00C72B0D" w:rsidRDefault="00C72B0D" w:rsidP="00C72B0D">
      <w:pPr>
        <w:rPr>
          <w:b/>
          <w:bCs/>
          <w:sz w:val="28"/>
          <w:szCs w:val="28"/>
        </w:rPr>
      </w:pPr>
    </w:p>
    <w:p w:rsidR="00C72B0D" w:rsidRPr="00C72B0D" w:rsidRDefault="00C72B0D" w:rsidP="00C72B0D">
      <w:pPr>
        <w:rPr>
          <w:b/>
          <w:bCs/>
          <w:sz w:val="28"/>
          <w:szCs w:val="28"/>
        </w:rPr>
        <w:sectPr w:rsidR="00C72B0D" w:rsidRPr="00C72B0D" w:rsidSect="00C30F0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lastRenderedPageBreak/>
        <w:t xml:space="preserve">Plates of lithosphere move because of convection currents in the mantle. </w:t>
      </w: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 xml:space="preserve">One type of motion is produced </w:t>
      </w:r>
      <w:proofErr w:type="spellStart"/>
      <w:r w:rsidRPr="00C72B0D">
        <w:rPr>
          <w:b/>
          <w:bCs/>
          <w:sz w:val="28"/>
          <w:szCs w:val="28"/>
        </w:rPr>
        <w:t>byseafloor</w:t>
      </w:r>
      <w:proofErr w:type="spellEnd"/>
      <w:r w:rsidRPr="00C72B0D">
        <w:rPr>
          <w:b/>
          <w:bCs/>
          <w:sz w:val="28"/>
          <w:szCs w:val="28"/>
        </w:rPr>
        <w:t xml:space="preserve"> spreading.</w:t>
      </w:r>
    </w:p>
    <w:p w:rsidR="00C72B0D" w:rsidRDefault="00C72B0D" w:rsidP="00C72B0D">
      <w:pPr>
        <w:rPr>
          <w:b/>
          <w:bCs/>
          <w:sz w:val="28"/>
          <w:szCs w:val="28"/>
        </w:rPr>
      </w:pP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Plates interact at three types of plate boundaries: divergent, convergent and transform.</w:t>
      </w: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Most of the Earth’s geologic activity takes place at plate boundaries.</w:t>
      </w: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At a divergent boundary, volcanic activity produces a mid ocean ridge and small earthquakes.</w:t>
      </w:r>
    </w:p>
    <w:p w:rsidR="00C72B0D" w:rsidRPr="00C72B0D" w:rsidRDefault="00C72B0D" w:rsidP="00C72B0D">
      <w:pPr>
        <w:pStyle w:val="ListParagraph"/>
        <w:rPr>
          <w:b/>
          <w:bCs/>
          <w:sz w:val="28"/>
          <w:szCs w:val="28"/>
        </w:rPr>
      </w:pP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At a convergent boundary with at least one oceanic plate, an ocean trench, a chain of volcanoes develops and</w:t>
      </w:r>
      <w:r>
        <w:rPr>
          <w:b/>
          <w:bCs/>
          <w:sz w:val="28"/>
          <w:szCs w:val="28"/>
        </w:rPr>
        <w:t xml:space="preserve"> </w:t>
      </w:r>
      <w:r w:rsidRPr="00C72B0D">
        <w:rPr>
          <w:b/>
          <w:bCs/>
          <w:sz w:val="28"/>
          <w:szCs w:val="28"/>
        </w:rPr>
        <w:t>many earthquakes occur.</w:t>
      </w: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lastRenderedPageBreak/>
        <w:t>• At a convergent boundary where both plates are continental, mountain ranges grow and earthquakes are</w:t>
      </w:r>
      <w:r>
        <w:rPr>
          <w:b/>
          <w:bCs/>
          <w:sz w:val="28"/>
          <w:szCs w:val="28"/>
        </w:rPr>
        <w:t xml:space="preserve"> </w:t>
      </w:r>
      <w:r w:rsidRPr="00C72B0D">
        <w:rPr>
          <w:b/>
          <w:bCs/>
          <w:sz w:val="28"/>
          <w:szCs w:val="28"/>
        </w:rPr>
        <w:t>common.</w:t>
      </w:r>
    </w:p>
    <w:p w:rsidR="00C72B0D" w:rsidRPr="00C72B0D" w:rsidRDefault="00C72B0D" w:rsidP="00C72B0D">
      <w:pPr>
        <w:pStyle w:val="ListParagraph"/>
        <w:rPr>
          <w:b/>
          <w:bCs/>
          <w:sz w:val="28"/>
          <w:szCs w:val="28"/>
        </w:rPr>
      </w:pP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At a transform boundary, there is a transform fault and massive earthquakes occur but there are no volcanoes.</w:t>
      </w: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P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Processes acting over long periods of time create Earth’s geographic features.</w:t>
      </w:r>
    </w:p>
    <w:p w:rsidR="00C72B0D" w:rsidRPr="00C72B0D" w:rsidRDefault="00C72B0D">
      <w:pPr>
        <w:rPr>
          <w:b/>
          <w:sz w:val="28"/>
          <w:szCs w:val="28"/>
        </w:rPr>
      </w:pPr>
    </w:p>
    <w:sectPr w:rsidR="00C72B0D" w:rsidRPr="00C72B0D" w:rsidSect="00C72B0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2775"/>
    <w:multiLevelType w:val="hybridMultilevel"/>
    <w:tmpl w:val="C8BC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06"/>
    <w:rsid w:val="000E022C"/>
    <w:rsid w:val="001C32EF"/>
    <w:rsid w:val="004344CC"/>
    <w:rsid w:val="004871C2"/>
    <w:rsid w:val="005250BA"/>
    <w:rsid w:val="00C30F06"/>
    <w:rsid w:val="00C72B0D"/>
    <w:rsid w:val="00C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E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0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72B0D"/>
    <w:pPr>
      <w:ind w:left="720"/>
      <w:contextualSpacing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E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0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72B0D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emihay</dc:creator>
  <cp:lastModifiedBy>Jane Doel</cp:lastModifiedBy>
  <cp:revision>2</cp:revision>
  <dcterms:created xsi:type="dcterms:W3CDTF">2014-01-28T15:36:00Z</dcterms:created>
  <dcterms:modified xsi:type="dcterms:W3CDTF">2014-01-28T15:36:00Z</dcterms:modified>
</cp:coreProperties>
</file>